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68A3" w14:textId="66DBEAF4" w:rsidR="000F7E6B" w:rsidRDefault="00A31D1F" w:rsidP="002F296E">
      <w:pPr>
        <w:jc w:val="center"/>
        <w:rPr>
          <w:sz w:val="48"/>
          <w:szCs w:val="48"/>
        </w:rPr>
      </w:pPr>
      <w:r>
        <w:rPr>
          <w:sz w:val="48"/>
          <w:szCs w:val="48"/>
        </w:rPr>
        <w:t xml:space="preserve"> </w:t>
      </w:r>
      <w:r w:rsidR="002F296E" w:rsidRPr="002F296E">
        <w:rPr>
          <w:sz w:val="48"/>
          <w:szCs w:val="48"/>
        </w:rPr>
        <w:t xml:space="preserve">NOTICE IS HEREBY GIVEN that the ANNUAL GENERAL MEETING of WERRIBEE OBEDIENCE DOG CLUB INC. will be held at the CLUBROOMS, PRESIDENTS PARK </w:t>
      </w:r>
    </w:p>
    <w:p w14:paraId="7DAAC36E" w14:textId="77777777" w:rsidR="000F7E6B" w:rsidRDefault="002F296E" w:rsidP="002F296E">
      <w:pPr>
        <w:jc w:val="center"/>
        <w:rPr>
          <w:sz w:val="48"/>
          <w:szCs w:val="48"/>
        </w:rPr>
      </w:pPr>
      <w:r w:rsidRPr="002F296E">
        <w:rPr>
          <w:sz w:val="48"/>
          <w:szCs w:val="48"/>
        </w:rPr>
        <w:t xml:space="preserve">CORNER OF ROWES &amp; HEATH ROADS, WERRIBEE </w:t>
      </w:r>
    </w:p>
    <w:p w14:paraId="564183DF" w14:textId="07749F85" w:rsidR="002F296E" w:rsidRPr="002F296E" w:rsidRDefault="002F296E" w:rsidP="002F296E">
      <w:pPr>
        <w:jc w:val="center"/>
        <w:rPr>
          <w:sz w:val="48"/>
          <w:szCs w:val="48"/>
        </w:rPr>
      </w:pPr>
      <w:r w:rsidRPr="002F296E">
        <w:rPr>
          <w:sz w:val="48"/>
          <w:szCs w:val="48"/>
        </w:rPr>
        <w:t xml:space="preserve">on </w:t>
      </w:r>
      <w:r w:rsidRPr="00F746FD">
        <w:rPr>
          <w:color w:val="EE0000"/>
          <w:sz w:val="48"/>
          <w:szCs w:val="48"/>
        </w:rPr>
        <w:t xml:space="preserve">MONDAY, SEPTEMBER </w:t>
      </w:r>
      <w:r w:rsidR="003F787E" w:rsidRPr="00F746FD">
        <w:rPr>
          <w:color w:val="EE0000"/>
          <w:sz w:val="48"/>
          <w:szCs w:val="48"/>
        </w:rPr>
        <w:t>15th</w:t>
      </w:r>
      <w:r w:rsidRPr="00F746FD">
        <w:rPr>
          <w:color w:val="EE0000"/>
          <w:sz w:val="48"/>
          <w:szCs w:val="48"/>
        </w:rPr>
        <w:t>,</w:t>
      </w:r>
      <w:r w:rsidR="003F787E" w:rsidRPr="00F746FD">
        <w:rPr>
          <w:color w:val="EE0000"/>
          <w:sz w:val="48"/>
          <w:szCs w:val="48"/>
        </w:rPr>
        <w:t xml:space="preserve"> </w:t>
      </w:r>
      <w:proofErr w:type="gramStart"/>
      <w:r w:rsidR="003F787E" w:rsidRPr="00F746FD">
        <w:rPr>
          <w:color w:val="EE0000"/>
          <w:sz w:val="48"/>
          <w:szCs w:val="48"/>
        </w:rPr>
        <w:t>2025</w:t>
      </w:r>
      <w:proofErr w:type="gramEnd"/>
      <w:r w:rsidRPr="00F746FD">
        <w:rPr>
          <w:color w:val="EE0000"/>
          <w:sz w:val="48"/>
          <w:szCs w:val="48"/>
        </w:rPr>
        <w:t xml:space="preserve"> at 8.00 P.M</w:t>
      </w:r>
      <w:r w:rsidRPr="002F296E">
        <w:rPr>
          <w:sz w:val="48"/>
          <w:szCs w:val="48"/>
        </w:rPr>
        <w:t>.</w:t>
      </w:r>
    </w:p>
    <w:p w14:paraId="0C9AA245" w14:textId="77777777" w:rsidR="000F7E6B" w:rsidRDefault="002F296E">
      <w:r w:rsidRPr="002F296E">
        <w:t xml:space="preserve">Clause 28(5b) of the Club's Constitution: Any member who is entitled to vote at the Annual General Meeting, but unable to attend shall be entitled to apply to the Secretary for a postal vote. Application for a postal vote must be in writing and lodged with the Secretary fourteen days prior to the Annual General Meeting. Within seven days the Secretary in the presence of the President and one other Committee member appointed by the Committee will forward an </w:t>
      </w:r>
      <w:proofErr w:type="spellStart"/>
      <w:r w:rsidRPr="002F296E">
        <w:t>initialed</w:t>
      </w:r>
      <w:proofErr w:type="spellEnd"/>
      <w:r w:rsidRPr="002F296E">
        <w:t xml:space="preserve"> ballot paper to each applicant and record their name. Members to whom ballot papers are posted will under no circumstances be given a second ballot paper. Completed ballot papers are to be returned to the Returning Officer or the Secretary in envelopes endorsed, “Ballot Papers.” These envelopes shall be handed (unopened) to the Returning Officer officiating at the poll. Clause 30(2)(a) of the Club's Constitution: Every member who was a financial member of the Club for not less than three months of the financial year preceding the Annual General Meeting and is currently a financial member shall be entitled to vote at the Annual General Meeting and shall be eligible to nominate or be nominated as an Office Bearer or member of the Committee. A member may be nominated for and hold more than one position on the Committee clause 14(3) of the Club’s Constitution:- Notice of an annual general meeting and the form of nomination of Committee of Management shall be deemed to have been given to each member if they are published in, or enclosed with, the Club’s newsletter or journal or such other publication as the Club may circulate to its members provided that such publication is dispatched to each member not less than thirty days prior to the date of the annual general meeting or if they are served upon him personally not less than twenty-eight days prior to the date of that meeting or if they are sent through the post not less than thirty days prior to the meeting addressed to each member at the address shown in the Register of Members. </w:t>
      </w:r>
    </w:p>
    <w:p w14:paraId="4CC2C5DD" w14:textId="77777777" w:rsidR="000F7E6B" w:rsidRDefault="002F296E">
      <w:r w:rsidRPr="002F296E">
        <w:t xml:space="preserve">THE FOLLOWING COMMITTEE POSITIONS WILL BE DECLARED VACANT: </w:t>
      </w:r>
    </w:p>
    <w:p w14:paraId="483C9B40" w14:textId="485BCDEA" w:rsidR="000F7E6B" w:rsidRPr="00F746FD" w:rsidRDefault="002F296E" w:rsidP="002A41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0"/>
        </w:tabs>
        <w:rPr>
          <w:b/>
          <w:bCs/>
        </w:rPr>
      </w:pPr>
      <w:r w:rsidRPr="00F746FD">
        <w:rPr>
          <w:b/>
          <w:bCs/>
        </w:rPr>
        <w:t xml:space="preserve">President. </w:t>
      </w:r>
      <w:r w:rsidR="002A4190">
        <w:rPr>
          <w:b/>
          <w:bCs/>
        </w:rPr>
        <w:t xml:space="preserve"> </w:t>
      </w:r>
      <w:r w:rsidR="0039328D">
        <w:rPr>
          <w:b/>
          <w:bCs/>
        </w:rPr>
        <w:t>V</w:t>
      </w:r>
      <w:r w:rsidRPr="00F746FD">
        <w:rPr>
          <w:b/>
          <w:bCs/>
        </w:rPr>
        <w:t>ice President.</w:t>
      </w:r>
      <w:r w:rsidR="002A4190">
        <w:rPr>
          <w:b/>
          <w:bCs/>
        </w:rPr>
        <w:tab/>
      </w:r>
      <w:r w:rsidR="002A4190">
        <w:rPr>
          <w:b/>
          <w:bCs/>
        </w:rPr>
        <w:tab/>
      </w:r>
      <w:r w:rsidRPr="00F746FD">
        <w:rPr>
          <w:b/>
          <w:bCs/>
        </w:rPr>
        <w:t xml:space="preserve"> Secretary </w:t>
      </w:r>
      <w:r w:rsidR="002A4190">
        <w:rPr>
          <w:b/>
          <w:bCs/>
        </w:rPr>
        <w:tab/>
      </w:r>
      <w:r w:rsidR="002A4190">
        <w:rPr>
          <w:b/>
          <w:bCs/>
        </w:rPr>
        <w:tab/>
      </w:r>
      <w:r w:rsidRPr="00F746FD">
        <w:rPr>
          <w:b/>
          <w:bCs/>
        </w:rPr>
        <w:t xml:space="preserve">Assistant Secretary </w:t>
      </w:r>
      <w:r w:rsidR="002A4190">
        <w:rPr>
          <w:b/>
          <w:bCs/>
        </w:rPr>
        <w:tab/>
      </w:r>
      <w:r w:rsidR="00A5284C">
        <w:rPr>
          <w:b/>
          <w:bCs/>
        </w:rPr>
        <w:tab/>
      </w:r>
      <w:r w:rsidRPr="00F746FD">
        <w:rPr>
          <w:b/>
          <w:bCs/>
        </w:rPr>
        <w:t xml:space="preserve">Treasurer </w:t>
      </w:r>
    </w:p>
    <w:p w14:paraId="3773F00D" w14:textId="0162498C" w:rsidR="000F7E6B" w:rsidRPr="00F746FD" w:rsidRDefault="002F296E">
      <w:pPr>
        <w:rPr>
          <w:b/>
          <w:bCs/>
        </w:rPr>
      </w:pPr>
      <w:r w:rsidRPr="00F746FD">
        <w:rPr>
          <w:b/>
          <w:bCs/>
        </w:rPr>
        <w:t>Assistant Treasurer</w:t>
      </w:r>
      <w:r w:rsidR="00A5284C">
        <w:rPr>
          <w:b/>
          <w:bCs/>
        </w:rPr>
        <w:t>.</w:t>
      </w:r>
      <w:r w:rsidR="00A5284C">
        <w:rPr>
          <w:b/>
          <w:bCs/>
        </w:rPr>
        <w:tab/>
      </w:r>
      <w:r w:rsidR="0039328D">
        <w:rPr>
          <w:b/>
          <w:bCs/>
        </w:rPr>
        <w:tab/>
      </w:r>
      <w:r w:rsidR="0039328D">
        <w:rPr>
          <w:b/>
          <w:bCs/>
        </w:rPr>
        <w:tab/>
      </w:r>
      <w:r w:rsidRPr="00F746FD">
        <w:rPr>
          <w:b/>
          <w:bCs/>
        </w:rPr>
        <w:t xml:space="preserve">10 Committee Positions </w:t>
      </w:r>
    </w:p>
    <w:p w14:paraId="1CCFBC1B" w14:textId="34D3F6B1" w:rsidR="00F96A16" w:rsidRDefault="002F296E">
      <w:r w:rsidRPr="008712DF">
        <w:rPr>
          <w:b/>
          <w:bCs/>
        </w:rPr>
        <w:t xml:space="preserve">Nominations for the above positions close on Monday August </w:t>
      </w:r>
      <w:r w:rsidR="00CD5AEA" w:rsidRPr="008712DF">
        <w:rPr>
          <w:b/>
          <w:bCs/>
        </w:rPr>
        <w:t>18th</w:t>
      </w:r>
      <w:r w:rsidRPr="008712DF">
        <w:rPr>
          <w:b/>
          <w:bCs/>
        </w:rPr>
        <w:t xml:space="preserve">, </w:t>
      </w:r>
      <w:r w:rsidR="0025779E" w:rsidRPr="008712DF">
        <w:rPr>
          <w:b/>
          <w:bCs/>
        </w:rPr>
        <w:t>2025</w:t>
      </w:r>
      <w:r w:rsidRPr="002F296E">
        <w:t xml:space="preserve">. Please have your nomination form, duly signed etc. with the Secretary, Jo Taylor on or before end of business August </w:t>
      </w:r>
      <w:r w:rsidR="00CD5AEA">
        <w:t>18th</w:t>
      </w:r>
      <w:r w:rsidRPr="002F296E">
        <w:t xml:space="preserve">, 2024. All Agenda submissions must be written and signed – Emails will not be accepted. </w:t>
      </w:r>
    </w:p>
    <w:p w14:paraId="2E5C5675" w14:textId="77777777" w:rsidR="00F96A16" w:rsidRPr="008712DF" w:rsidRDefault="002F296E">
      <w:pPr>
        <w:rPr>
          <w:b/>
          <w:bCs/>
        </w:rPr>
      </w:pPr>
      <w:r w:rsidRPr="008712DF">
        <w:rPr>
          <w:b/>
          <w:bCs/>
        </w:rPr>
        <w:t xml:space="preserve">AGENDA ITEMS CLOSE AUGUST </w:t>
      </w:r>
      <w:r w:rsidR="00CD5AEA" w:rsidRPr="008712DF">
        <w:rPr>
          <w:b/>
          <w:bCs/>
        </w:rPr>
        <w:t>18th</w:t>
      </w:r>
      <w:r w:rsidRPr="008712DF">
        <w:rPr>
          <w:b/>
          <w:bCs/>
        </w:rPr>
        <w:t xml:space="preserve">, </w:t>
      </w:r>
      <w:r w:rsidR="0025779E" w:rsidRPr="008712DF">
        <w:rPr>
          <w:b/>
          <w:bCs/>
        </w:rPr>
        <w:t>2025</w:t>
      </w:r>
      <w:r w:rsidR="00F96A16" w:rsidRPr="008712DF">
        <w:rPr>
          <w:b/>
          <w:bCs/>
        </w:rPr>
        <w:t>.</w:t>
      </w:r>
    </w:p>
    <w:p w14:paraId="34177CDB" w14:textId="1EFCD191" w:rsidR="00F96A16" w:rsidRPr="008712DF" w:rsidRDefault="002F296E">
      <w:pPr>
        <w:rPr>
          <w:b/>
          <w:bCs/>
        </w:rPr>
      </w:pPr>
      <w:r w:rsidRPr="008712DF">
        <w:rPr>
          <w:b/>
          <w:bCs/>
        </w:rPr>
        <w:t xml:space="preserve">NOMINATIONS CLOSE AUGUST </w:t>
      </w:r>
      <w:r w:rsidR="00860B1F" w:rsidRPr="008712DF">
        <w:rPr>
          <w:b/>
          <w:bCs/>
        </w:rPr>
        <w:t>18th</w:t>
      </w:r>
      <w:r w:rsidRPr="008712DF">
        <w:rPr>
          <w:b/>
          <w:bCs/>
        </w:rPr>
        <w:t xml:space="preserve">, </w:t>
      </w:r>
      <w:r w:rsidR="00860B1F" w:rsidRPr="008712DF">
        <w:rPr>
          <w:b/>
          <w:bCs/>
        </w:rPr>
        <w:t>2025</w:t>
      </w:r>
    </w:p>
    <w:p w14:paraId="470C4516" w14:textId="41C4BB2E" w:rsidR="00860B1F" w:rsidRDefault="002F296E">
      <w:r w:rsidRPr="002F296E">
        <w:t>Jo Taylor</w:t>
      </w:r>
      <w:r w:rsidR="00760151">
        <w:t>,</w:t>
      </w:r>
      <w:r w:rsidRPr="002F296E">
        <w:t xml:space="preserve"> Secretary </w:t>
      </w:r>
    </w:p>
    <w:p w14:paraId="13C9BF0A" w14:textId="515BBA70" w:rsidR="00302F25" w:rsidRDefault="002F296E">
      <w:r w:rsidRPr="002F296E">
        <w:t>PO Box 2, Werribee. Vic. 3030</w:t>
      </w:r>
    </w:p>
    <w:sectPr w:rsidR="00302F25" w:rsidSect="000F7E6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6E"/>
    <w:rsid w:val="000F7E6B"/>
    <w:rsid w:val="0025779E"/>
    <w:rsid w:val="002A4190"/>
    <w:rsid w:val="002F296E"/>
    <w:rsid w:val="00302F25"/>
    <w:rsid w:val="0039328D"/>
    <w:rsid w:val="003F787E"/>
    <w:rsid w:val="004A36BF"/>
    <w:rsid w:val="004F4E01"/>
    <w:rsid w:val="00760151"/>
    <w:rsid w:val="00834A7A"/>
    <w:rsid w:val="00860B1F"/>
    <w:rsid w:val="008712DF"/>
    <w:rsid w:val="00A31D1F"/>
    <w:rsid w:val="00A5284C"/>
    <w:rsid w:val="00CD5AEA"/>
    <w:rsid w:val="00F746FD"/>
    <w:rsid w:val="00F93639"/>
    <w:rsid w:val="00F96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1BD3"/>
  <w15:chartTrackingRefBased/>
  <w15:docId w15:val="{B12D9751-2B03-46D4-93DE-2B206ACF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96E"/>
    <w:rPr>
      <w:rFonts w:eastAsiaTheme="majorEastAsia" w:cstheme="majorBidi"/>
      <w:color w:val="272727" w:themeColor="text1" w:themeTint="D8"/>
    </w:rPr>
  </w:style>
  <w:style w:type="paragraph" w:styleId="Title">
    <w:name w:val="Title"/>
    <w:basedOn w:val="Normal"/>
    <w:next w:val="Normal"/>
    <w:link w:val="TitleChar"/>
    <w:uiPriority w:val="10"/>
    <w:qFormat/>
    <w:rsid w:val="002F2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96E"/>
    <w:pPr>
      <w:spacing w:before="160"/>
      <w:jc w:val="center"/>
    </w:pPr>
    <w:rPr>
      <w:i/>
      <w:iCs/>
      <w:color w:val="404040" w:themeColor="text1" w:themeTint="BF"/>
    </w:rPr>
  </w:style>
  <w:style w:type="character" w:customStyle="1" w:styleId="QuoteChar">
    <w:name w:val="Quote Char"/>
    <w:basedOn w:val="DefaultParagraphFont"/>
    <w:link w:val="Quote"/>
    <w:uiPriority w:val="29"/>
    <w:rsid w:val="002F296E"/>
    <w:rPr>
      <w:i/>
      <w:iCs/>
      <w:color w:val="404040" w:themeColor="text1" w:themeTint="BF"/>
    </w:rPr>
  </w:style>
  <w:style w:type="paragraph" w:styleId="ListParagraph">
    <w:name w:val="List Paragraph"/>
    <w:basedOn w:val="Normal"/>
    <w:uiPriority w:val="34"/>
    <w:qFormat/>
    <w:rsid w:val="002F296E"/>
    <w:pPr>
      <w:ind w:left="720"/>
      <w:contextualSpacing/>
    </w:pPr>
  </w:style>
  <w:style w:type="character" w:styleId="IntenseEmphasis">
    <w:name w:val="Intense Emphasis"/>
    <w:basedOn w:val="DefaultParagraphFont"/>
    <w:uiPriority w:val="21"/>
    <w:qFormat/>
    <w:rsid w:val="002F296E"/>
    <w:rPr>
      <w:i/>
      <w:iCs/>
      <w:color w:val="0F4761" w:themeColor="accent1" w:themeShade="BF"/>
    </w:rPr>
  </w:style>
  <w:style w:type="paragraph" w:styleId="IntenseQuote">
    <w:name w:val="Intense Quote"/>
    <w:basedOn w:val="Normal"/>
    <w:next w:val="Normal"/>
    <w:link w:val="IntenseQuoteChar"/>
    <w:uiPriority w:val="30"/>
    <w:qFormat/>
    <w:rsid w:val="002F2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96E"/>
    <w:rPr>
      <w:i/>
      <w:iCs/>
      <w:color w:val="0F4761" w:themeColor="accent1" w:themeShade="BF"/>
    </w:rPr>
  </w:style>
  <w:style w:type="character" w:styleId="IntenseReference">
    <w:name w:val="Intense Reference"/>
    <w:basedOn w:val="DefaultParagraphFont"/>
    <w:uiPriority w:val="32"/>
    <w:qFormat/>
    <w:rsid w:val="002F29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Taylor</dc:creator>
  <cp:keywords/>
  <dc:description/>
  <cp:lastModifiedBy>Jo Taylor</cp:lastModifiedBy>
  <cp:revision>7</cp:revision>
  <dcterms:created xsi:type="dcterms:W3CDTF">2025-06-23T23:01:00Z</dcterms:created>
  <dcterms:modified xsi:type="dcterms:W3CDTF">2025-07-03T03:32:00Z</dcterms:modified>
</cp:coreProperties>
</file>